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1329" w14:textId="77777777" w:rsidR="005F1A45" w:rsidRPr="005F1A45" w:rsidRDefault="005F1A45" w:rsidP="005F1A45">
      <w:pPr>
        <w:shd w:val="clear" w:color="auto" w:fill="FFFFFF"/>
        <w:spacing w:after="300" w:line="555" w:lineRule="atLeast"/>
        <w:jc w:val="center"/>
        <w:outlineLvl w:val="0"/>
        <w:rPr>
          <w:rFonts w:ascii="Arial" w:eastAsia="Times New Roman" w:hAnsi="Arial" w:cs="Arial"/>
          <w:b/>
          <w:bCs/>
          <w:color w:val="B91919"/>
          <w:kern w:val="36"/>
          <w:sz w:val="96"/>
          <w:szCs w:val="96"/>
          <w:lang w:eastAsia="cs-CZ"/>
        </w:rPr>
      </w:pPr>
      <w:r w:rsidRPr="005F1A45">
        <w:rPr>
          <w:rFonts w:ascii="Arial" w:eastAsia="Times New Roman" w:hAnsi="Arial" w:cs="Arial"/>
          <w:b/>
          <w:bCs/>
          <w:color w:val="B91919"/>
          <w:kern w:val="36"/>
          <w:sz w:val="96"/>
          <w:szCs w:val="96"/>
          <w:lang w:eastAsia="cs-CZ"/>
        </w:rPr>
        <w:t>Tříkrálová sbírka 2021</w:t>
      </w:r>
    </w:p>
    <w:p w14:paraId="1FE1CFEF" w14:textId="7C0C2C35" w:rsidR="005F1A45" w:rsidRPr="005F1A45" w:rsidRDefault="005F1A45" w:rsidP="005F1A4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lang w:eastAsia="cs-CZ"/>
        </w:rPr>
      </w:pPr>
      <w:r w:rsidRPr="005F1A45">
        <w:rPr>
          <w:rFonts w:ascii="Arial" w:eastAsia="Times New Roman" w:hAnsi="Arial" w:cs="Arial"/>
          <w:b/>
          <w:bCs/>
          <w:color w:val="FF0000"/>
          <w:sz w:val="48"/>
          <w:szCs w:val="48"/>
          <w:lang w:eastAsia="cs-CZ"/>
        </w:rPr>
        <w:t>1. 1. 2021 - 24. 1. 2021</w:t>
      </w:r>
    </w:p>
    <w:p w14:paraId="34F2B49B" w14:textId="77777777" w:rsidR="005F1A45" w:rsidRPr="005F1A45" w:rsidRDefault="005F1A45" w:rsidP="005F1A45">
      <w:pPr>
        <w:shd w:val="clear" w:color="auto" w:fill="FFFFFF"/>
        <w:spacing w:after="600" w:line="330" w:lineRule="atLeast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5F1A4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Tradiční dobrovolnická akce, která je na Českolipsku pořádána Farní charitou Česká Lípa na podporu školního svozu hendikepovaných dětí, bude v roce 2021 trvat od 1. až do 24. ledna a nově má zřízen účet s vlastním českolipským variabilním symbolem.</w:t>
      </w:r>
    </w:p>
    <w:p w14:paraId="5E075B4C" w14:textId="77777777" w:rsidR="005F1A45" w:rsidRPr="005F1A45" w:rsidRDefault="005F1A45" w:rsidP="005F1A45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4A4A4A"/>
          <w:sz w:val="23"/>
          <w:szCs w:val="23"/>
          <w:lang w:eastAsia="cs-CZ"/>
        </w:rPr>
      </w:pPr>
      <w:r w:rsidRPr="005F1A45">
        <w:rPr>
          <w:rFonts w:ascii="Arial" w:eastAsia="Times New Roman" w:hAnsi="Arial" w:cs="Arial"/>
          <w:color w:val="4A4A4A"/>
          <w:sz w:val="23"/>
          <w:szCs w:val="23"/>
          <w:lang w:eastAsia="cs-CZ"/>
        </w:rPr>
        <w:t xml:space="preserve">Pevně věříme, že nebudete ani během tohoto ročníku ochuzeni o možnost osobně se potkat se třemi </w:t>
      </w:r>
      <w:proofErr w:type="spellStart"/>
      <w:r w:rsidRPr="005F1A45">
        <w:rPr>
          <w:rFonts w:ascii="Arial" w:eastAsia="Times New Roman" w:hAnsi="Arial" w:cs="Arial"/>
          <w:color w:val="4A4A4A"/>
          <w:sz w:val="23"/>
          <w:szCs w:val="23"/>
          <w:lang w:eastAsia="cs-CZ"/>
        </w:rPr>
        <w:t>krály</w:t>
      </w:r>
      <w:proofErr w:type="spellEnd"/>
      <w:r w:rsidRPr="005F1A45">
        <w:rPr>
          <w:rFonts w:ascii="Arial" w:eastAsia="Times New Roman" w:hAnsi="Arial" w:cs="Arial"/>
          <w:color w:val="4A4A4A"/>
          <w:sz w:val="23"/>
          <w:szCs w:val="23"/>
          <w:lang w:eastAsia="cs-CZ"/>
        </w:rPr>
        <w:t>, kteří rozdávají požehnání do novému roku a do zapečetěných kasiček přijímají dobrovolné příspěvky na výše zmíněný projekt Sociální automobil.</w:t>
      </w:r>
    </w:p>
    <w:p w14:paraId="5B466D44" w14:textId="77777777" w:rsidR="005F1A45" w:rsidRPr="005F1A45" w:rsidRDefault="005F1A45" w:rsidP="005F1A45">
      <w:pPr>
        <w:shd w:val="clear" w:color="auto" w:fill="FFFFFF"/>
        <w:spacing w:before="150" w:after="390" w:line="450" w:lineRule="atLeast"/>
        <w:outlineLvl w:val="1"/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</w:pPr>
      <w:r w:rsidRPr="005F1A45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Jak přispět:</w:t>
      </w:r>
    </w:p>
    <w:p w14:paraId="37DAB0CE" w14:textId="77777777" w:rsidR="005F1A45" w:rsidRPr="005F1A45" w:rsidRDefault="005F1A45" w:rsidP="005F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44"/>
          <w:szCs w:val="44"/>
          <w:lang w:eastAsia="cs-CZ"/>
        </w:rPr>
      </w:pPr>
      <w:r w:rsidRPr="005F1A45">
        <w:rPr>
          <w:rFonts w:ascii="Arial" w:eastAsia="Times New Roman" w:hAnsi="Arial" w:cs="Arial"/>
          <w:color w:val="4A4A4A"/>
          <w:sz w:val="44"/>
          <w:szCs w:val="44"/>
          <w:lang w:eastAsia="cs-CZ"/>
        </w:rPr>
        <w:t>Pro jistotu byl pro účely Tříkrálové sbírky zřízen tříkrálový účet </w:t>
      </w:r>
      <w:r w:rsidRPr="005F1A45">
        <w:rPr>
          <w:rFonts w:ascii="Arial" w:eastAsia="Times New Roman" w:hAnsi="Arial" w:cs="Arial"/>
          <w:b/>
          <w:bCs/>
          <w:color w:val="4A4A4A"/>
          <w:sz w:val="44"/>
          <w:szCs w:val="44"/>
          <w:lang w:eastAsia="cs-CZ"/>
        </w:rPr>
        <w:t>66008822/0800</w:t>
      </w:r>
      <w:r w:rsidRPr="005F1A45">
        <w:rPr>
          <w:rFonts w:ascii="Arial" w:eastAsia="Times New Roman" w:hAnsi="Arial" w:cs="Arial"/>
          <w:color w:val="4A4A4A"/>
          <w:sz w:val="44"/>
          <w:szCs w:val="44"/>
          <w:lang w:eastAsia="cs-CZ"/>
        </w:rPr>
        <w:t> s variabilním symbolem pro Českou Lípu </w:t>
      </w:r>
      <w:r w:rsidRPr="005F1A45">
        <w:rPr>
          <w:rFonts w:ascii="Arial" w:eastAsia="Times New Roman" w:hAnsi="Arial" w:cs="Arial"/>
          <w:b/>
          <w:bCs/>
          <w:color w:val="4A4A4A"/>
          <w:sz w:val="44"/>
          <w:szCs w:val="44"/>
          <w:lang w:eastAsia="cs-CZ"/>
        </w:rPr>
        <w:t>7770411</w:t>
      </w:r>
      <w:r w:rsidRPr="005F1A45">
        <w:rPr>
          <w:rFonts w:ascii="Arial" w:eastAsia="Times New Roman" w:hAnsi="Arial" w:cs="Arial"/>
          <w:color w:val="4A4A4A"/>
          <w:sz w:val="44"/>
          <w:szCs w:val="44"/>
          <w:lang w:eastAsia="cs-CZ"/>
        </w:rPr>
        <w:t>. Ten funguje i za předpokladu, že tři králové do ulic vyrazí.</w:t>
      </w:r>
    </w:p>
    <w:p w14:paraId="5BBDA647" w14:textId="77777777" w:rsidR="005F1A45" w:rsidRPr="005F1A45" w:rsidRDefault="005F1A45" w:rsidP="005F1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44"/>
          <w:szCs w:val="44"/>
          <w:lang w:eastAsia="cs-CZ"/>
        </w:rPr>
      </w:pPr>
      <w:r w:rsidRPr="005F1A45">
        <w:rPr>
          <w:rFonts w:ascii="Arial" w:eastAsia="Times New Roman" w:hAnsi="Arial" w:cs="Arial"/>
          <w:color w:val="4A4A4A"/>
          <w:sz w:val="44"/>
          <w:szCs w:val="44"/>
          <w:lang w:eastAsia="cs-CZ"/>
        </w:rPr>
        <w:t>Nebo můžete využít přímo virtuální kasičku Tříkrálové sbírky na </w:t>
      </w:r>
      <w:hyperlink r:id="rId5" w:tooltip="www.trikralovasbirka.cz" w:history="1">
        <w:r w:rsidRPr="005F1A45">
          <w:rPr>
            <w:rFonts w:ascii="Arial" w:eastAsia="Times New Roman" w:hAnsi="Arial" w:cs="Arial"/>
            <w:color w:val="B91919"/>
            <w:sz w:val="44"/>
            <w:szCs w:val="44"/>
            <w:u w:val="single"/>
            <w:lang w:eastAsia="cs-CZ"/>
          </w:rPr>
          <w:t>www.trikralovasbirka.cz</w:t>
        </w:r>
      </w:hyperlink>
      <w:r w:rsidRPr="005F1A45">
        <w:rPr>
          <w:rFonts w:ascii="Arial" w:eastAsia="Times New Roman" w:hAnsi="Arial" w:cs="Arial"/>
          <w:color w:val="4A4A4A"/>
          <w:sz w:val="44"/>
          <w:szCs w:val="44"/>
          <w:lang w:eastAsia="cs-CZ"/>
        </w:rPr>
        <w:t>, ale nezapomeňte při vyplnění použít heslo </w:t>
      </w:r>
      <w:r w:rsidRPr="005F1A45">
        <w:rPr>
          <w:rFonts w:ascii="Arial" w:eastAsia="Times New Roman" w:hAnsi="Arial" w:cs="Arial"/>
          <w:b/>
          <w:bCs/>
          <w:color w:val="4A4A4A"/>
          <w:sz w:val="44"/>
          <w:szCs w:val="44"/>
          <w:lang w:eastAsia="cs-CZ"/>
        </w:rPr>
        <w:t>ČESKÁ LÍPA FCH</w:t>
      </w:r>
      <w:r w:rsidRPr="005F1A45">
        <w:rPr>
          <w:rFonts w:ascii="Arial" w:eastAsia="Times New Roman" w:hAnsi="Arial" w:cs="Arial"/>
          <w:color w:val="4A4A4A"/>
          <w:sz w:val="44"/>
          <w:szCs w:val="44"/>
          <w:lang w:eastAsia="cs-CZ"/>
        </w:rPr>
        <w:t>.</w:t>
      </w:r>
    </w:p>
    <w:p w14:paraId="548B7934" w14:textId="3C5A9D15" w:rsidR="005F1A45" w:rsidRPr="005F1A45" w:rsidRDefault="005F1A45" w:rsidP="005F1A45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4A4A4A"/>
          <w:sz w:val="23"/>
          <w:szCs w:val="23"/>
          <w:lang w:eastAsia="cs-CZ"/>
        </w:rPr>
      </w:pPr>
      <w:r w:rsidRPr="005F1A45">
        <w:rPr>
          <w:rFonts w:ascii="Arial" w:eastAsia="Times New Roman" w:hAnsi="Arial" w:cs="Arial"/>
          <w:color w:val="4A4A4A"/>
          <w:sz w:val="23"/>
          <w:szCs w:val="23"/>
          <w:lang w:eastAsia="cs-CZ"/>
        </w:rPr>
        <w:t>Na jakou podobu tříkrálové sbírky se tedy můžeme těšit? Kde krále hledat? Tóny tříkrálové koledy a hlasy dětí vás jistě samy navedou, nebojte. A kdyby i přesto ne, pak využijte online příspěvek</w:t>
      </w:r>
      <w:r>
        <w:rPr>
          <w:rFonts w:ascii="Arial" w:eastAsia="Times New Roman" w:hAnsi="Arial" w:cs="Arial"/>
          <w:color w:val="4A4A4A"/>
          <w:sz w:val="23"/>
          <w:szCs w:val="23"/>
          <w:lang w:eastAsia="cs-CZ"/>
        </w:rPr>
        <w:t xml:space="preserve">.                                           </w:t>
      </w:r>
      <w:r w:rsidRPr="005F1A45">
        <w:rPr>
          <w:rFonts w:ascii="Arial" w:eastAsia="Times New Roman" w:hAnsi="Arial" w:cs="Arial"/>
          <w:color w:val="4A4A4A"/>
          <w:sz w:val="23"/>
          <w:szCs w:val="23"/>
          <w:lang w:eastAsia="cs-CZ"/>
        </w:rPr>
        <w:t>Děkujeme, že stojíte při nás. </w:t>
      </w:r>
      <w:r w:rsidRPr="005F1A45">
        <w:rPr>
          <w:rFonts w:ascii="Arial" w:eastAsia="Times New Roman" w:hAnsi="Arial" w:cs="Arial"/>
          <w:color w:val="4A4A4A"/>
          <w:sz w:val="23"/>
          <w:szCs w:val="23"/>
          <w:lang w:eastAsia="cs-CZ"/>
        </w:rPr>
        <w:br/>
        <w:t>K†M†B† 2021</w:t>
      </w:r>
    </w:p>
    <w:sectPr w:rsidR="005F1A45" w:rsidRPr="005F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6A76"/>
    <w:multiLevelType w:val="multilevel"/>
    <w:tmpl w:val="1FFE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45"/>
    <w:rsid w:val="00476EDC"/>
    <w:rsid w:val="005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05B9"/>
  <w15:chartTrackingRefBased/>
  <w15:docId w15:val="{F1CEBE95-BECC-4EA6-BDDE-6516A639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61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6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chcl.cz/www.trikralovasbir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cp:lastPrinted>2021-01-05T07:25:00Z</cp:lastPrinted>
  <dcterms:created xsi:type="dcterms:W3CDTF">2021-01-05T07:22:00Z</dcterms:created>
  <dcterms:modified xsi:type="dcterms:W3CDTF">2021-01-05T07:26:00Z</dcterms:modified>
</cp:coreProperties>
</file>