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14A1" w14:textId="4C67DCB8" w:rsidR="005D2320" w:rsidRDefault="00842A5F" w:rsidP="00842A5F">
      <w:pPr>
        <w:jc w:val="center"/>
        <w:rPr>
          <w:b/>
          <w:bCs/>
          <w:sz w:val="96"/>
          <w:szCs w:val="96"/>
        </w:rPr>
      </w:pPr>
      <w:r w:rsidRPr="00842A5F">
        <w:rPr>
          <w:b/>
          <w:bCs/>
          <w:sz w:val="96"/>
          <w:szCs w:val="96"/>
        </w:rPr>
        <w:t xml:space="preserve">Z důvodu nepříznivé epidemiologické situace a vyhlášení nouzového stavu je </w:t>
      </w:r>
      <w:r w:rsidRPr="00842A5F">
        <w:rPr>
          <w:b/>
          <w:bCs/>
          <w:color w:val="FF0000"/>
          <w:sz w:val="96"/>
          <w:szCs w:val="96"/>
        </w:rPr>
        <w:t xml:space="preserve">zrušeno setkání seniorů </w:t>
      </w:r>
      <w:r w:rsidRPr="00842A5F">
        <w:rPr>
          <w:b/>
          <w:bCs/>
          <w:sz w:val="96"/>
          <w:szCs w:val="96"/>
        </w:rPr>
        <w:t>dne                   15. prosince 2021.</w:t>
      </w:r>
    </w:p>
    <w:p w14:paraId="62247181" w14:textId="78837782" w:rsidR="00842A5F" w:rsidRPr="00842A5F" w:rsidRDefault="00842A5F" w:rsidP="00842A5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Děkujeme za pochopení…</w:t>
      </w:r>
    </w:p>
    <w:sectPr w:rsidR="00842A5F" w:rsidRPr="00842A5F" w:rsidSect="00842A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5F"/>
    <w:rsid w:val="005D2320"/>
    <w:rsid w:val="00817003"/>
    <w:rsid w:val="0084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4764"/>
  <w15:chartTrackingRefBased/>
  <w15:docId w15:val="{0CBC533D-50AA-46EE-B3F3-32B5E86A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2</cp:revision>
  <cp:lastPrinted>2021-11-29T09:00:00Z</cp:lastPrinted>
  <dcterms:created xsi:type="dcterms:W3CDTF">2021-11-29T08:54:00Z</dcterms:created>
  <dcterms:modified xsi:type="dcterms:W3CDTF">2021-11-29T09:07:00Z</dcterms:modified>
</cp:coreProperties>
</file>